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F42" w:rsidRPr="00395F4A" w:rsidRDefault="006A2383" w:rsidP="00395F4A">
      <w:pPr>
        <w:pStyle w:val="Nagwek3"/>
        <w:ind w:left="4956" w:firstLine="708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 w:rsidRPr="00395F4A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Międzyzdroje</w:t>
      </w:r>
      <w:r w:rsidR="00636B8F" w:rsidRPr="00395F4A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,</w:t>
      </w:r>
      <w:r w:rsidRPr="00395F4A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dnia</w:t>
      </w:r>
      <w:r w:rsidR="002D5346" w:rsidRPr="00395F4A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</w:t>
      </w:r>
      <w:r w:rsidR="0086064B" w:rsidRPr="00395F4A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23.04</w:t>
      </w:r>
      <w:r w:rsidR="0015125F" w:rsidRPr="00395F4A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.</w:t>
      </w:r>
      <w:r w:rsidR="0086064B" w:rsidRPr="00395F4A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2024</w:t>
      </w:r>
      <w:r w:rsidRPr="00395F4A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</w:t>
      </w:r>
      <w:proofErr w:type="gramStart"/>
      <w:r w:rsidRPr="00395F4A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r</w:t>
      </w:r>
      <w:proofErr w:type="gramEnd"/>
      <w:r w:rsidRPr="00395F4A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.</w:t>
      </w:r>
    </w:p>
    <w:p w:rsidR="007F703A" w:rsidRPr="00395F4A" w:rsidRDefault="0086064B" w:rsidP="007F703A">
      <w:pPr>
        <w:ind w:right="-3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95F4A">
        <w:rPr>
          <w:rFonts w:ascii="Times New Roman" w:hAnsi="Times New Roman" w:cs="Times New Roman"/>
          <w:b/>
          <w:color w:val="000000"/>
          <w:sz w:val="24"/>
          <w:szCs w:val="24"/>
        </w:rPr>
        <w:t>RI.6733.1</w:t>
      </w:r>
      <w:r w:rsidR="007F703A" w:rsidRPr="00395F4A">
        <w:rPr>
          <w:rFonts w:ascii="Times New Roman" w:hAnsi="Times New Roman" w:cs="Times New Roman"/>
          <w:b/>
          <w:color w:val="000000"/>
          <w:sz w:val="24"/>
          <w:szCs w:val="24"/>
        </w:rPr>
        <w:t>.202</w:t>
      </w:r>
      <w:r w:rsidRPr="00395F4A">
        <w:rPr>
          <w:rFonts w:ascii="Times New Roman" w:hAnsi="Times New Roman" w:cs="Times New Roman"/>
          <w:b/>
          <w:color w:val="000000"/>
          <w:sz w:val="24"/>
          <w:szCs w:val="24"/>
        </w:rPr>
        <w:t>4.1506</w:t>
      </w:r>
    </w:p>
    <w:p w:rsidR="00403FD7" w:rsidRPr="00395F4A" w:rsidRDefault="00403FD7" w:rsidP="00E34F42">
      <w:pPr>
        <w:keepNext/>
        <w:spacing w:after="0" w:line="240" w:lineRule="auto"/>
        <w:ind w:right="-3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3FD7" w:rsidRPr="00395F4A" w:rsidRDefault="00403FD7" w:rsidP="00403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03FD7" w:rsidRPr="00395F4A" w:rsidRDefault="00901917" w:rsidP="00403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ZAWIADOMIENIE</w:t>
      </w:r>
      <w:bookmarkStart w:id="0" w:name="_GoBack"/>
      <w:bookmarkEnd w:id="0"/>
    </w:p>
    <w:p w:rsidR="00403FD7" w:rsidRPr="00395F4A" w:rsidRDefault="00403FD7" w:rsidP="00395F4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95F4A" w:rsidRPr="003B4191" w:rsidRDefault="00403FD7" w:rsidP="00395F4A">
      <w:pPr>
        <w:pStyle w:val="Tekstpodstawowy"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395F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53 ust. 1 </w:t>
      </w:r>
      <w:r w:rsidR="00395F4A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27 marca 2003 r.,</w:t>
      </w:r>
      <w:r w:rsidRPr="00395F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planowaniu</w:t>
      </w:r>
      <w:r w:rsidR="00395F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5F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5B2ED9" w:rsidRPr="00395F4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95F4A">
        <w:rPr>
          <w:rFonts w:ascii="Times New Roman" w:eastAsia="Times New Roman" w:hAnsi="Times New Roman" w:cs="Times New Roman"/>
          <w:sz w:val="24"/>
          <w:szCs w:val="24"/>
          <w:lang w:eastAsia="pl-PL"/>
        </w:rPr>
        <w:t>zagospodarowaniu przestrzennym (</w:t>
      </w:r>
      <w:r w:rsidRPr="00395F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Dz. U. 20</w:t>
      </w:r>
      <w:r w:rsidR="00AD6EFC" w:rsidRPr="00395F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7F703A" w:rsidRPr="00395F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 w:rsidR="00636B8F" w:rsidRPr="00395F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gramStart"/>
      <w:r w:rsidR="00636B8F" w:rsidRPr="00395F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</w:t>
      </w:r>
      <w:proofErr w:type="gramEnd"/>
      <w:r w:rsidR="00636B8F" w:rsidRPr="00395F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., poz. </w:t>
      </w:r>
      <w:r w:rsidR="007F703A" w:rsidRPr="00395F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977</w:t>
      </w:r>
      <w:r w:rsidR="00900B80" w:rsidRPr="00395F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t. j. z p. z.</w:t>
      </w:r>
      <w:r w:rsidRPr="00395F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="00AA26D4" w:rsidRPr="00395F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395F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w związku z </w:t>
      </w:r>
      <w:r w:rsidR="005B2ED9" w:rsidRPr="00395F4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95F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</w:t>
      </w:r>
      <w:r w:rsidR="005B2ED9" w:rsidRPr="00395F4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95F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104 ustawy z dnia 14 czerwca 1960 roku Kodeks postępowania </w:t>
      </w:r>
      <w:r w:rsidR="00AA26D4" w:rsidRPr="00395F4A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administracyjnego (</w:t>
      </w:r>
      <w:r w:rsidR="007F703A" w:rsidRPr="00395F4A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 </w:t>
      </w:r>
      <w:r w:rsidRPr="00395F4A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0C3984" w:rsidRPr="00395F4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D2472C" w:rsidRPr="00395F4A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395F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AA26D4" w:rsidRPr="00395F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</w:t>
      </w:r>
      <w:proofErr w:type="gramStart"/>
      <w:r w:rsidR="00AA26D4" w:rsidRPr="00395F4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2472C" w:rsidRPr="00395F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572</w:t>
      </w:r>
      <w:r w:rsidRPr="00395F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)– </w:t>
      </w:r>
      <w:r w:rsidR="008241A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DB7A18" w:rsidRPr="00395F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zawiadamiam</w:t>
      </w:r>
      <w:proofErr w:type="gramEnd"/>
      <w:r w:rsidR="00DB7A18" w:rsidRPr="00395F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 wydaniu </w:t>
      </w:r>
      <w:r w:rsidRPr="00395F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Decy</w:t>
      </w:r>
      <w:r w:rsidR="0066672B" w:rsidRPr="00395F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zji Burmistrza Międzyzdrojów </w:t>
      </w:r>
      <w:r w:rsidR="00032DAA" w:rsidRPr="00395F4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Nr </w:t>
      </w:r>
      <w:r w:rsidR="00D2472C" w:rsidRPr="00395F4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2</w:t>
      </w:r>
      <w:r w:rsidR="00F66456" w:rsidRPr="00395F4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/2</w:t>
      </w:r>
      <w:r w:rsidR="00D2472C" w:rsidRPr="00395F4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4</w:t>
      </w:r>
      <w:r w:rsidR="00B636B6" w:rsidRPr="00395F4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F66456" w:rsidRPr="00395F4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z dnia </w:t>
      </w:r>
      <w:r w:rsidR="00D2472C" w:rsidRPr="00395F4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23 </w:t>
      </w:r>
      <w:r w:rsidR="00395F4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 </w:t>
      </w:r>
      <w:r w:rsidR="00D2472C" w:rsidRPr="00395F4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kwietnia </w:t>
      </w:r>
      <w:r w:rsidR="00395F4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 </w:t>
      </w:r>
      <w:r w:rsidR="00B05E20" w:rsidRPr="00395F4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202</w:t>
      </w:r>
      <w:r w:rsidR="00D2472C" w:rsidRPr="00395F4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4</w:t>
      </w:r>
      <w:r w:rsidR="00BF7894" w:rsidRPr="00395F4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Pr="00395F4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r. </w:t>
      </w:r>
      <w:r w:rsidR="00D2472C" w:rsidRPr="00395F4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o odmowie </w:t>
      </w:r>
      <w:r w:rsidRPr="00395F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ustal</w:t>
      </w:r>
      <w:r w:rsidR="00395F4A" w:rsidRPr="00395F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enia lokalizacji</w:t>
      </w:r>
      <w:r w:rsidRPr="00395F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inwestycji celu publicznego </w:t>
      </w:r>
      <w:r w:rsidRPr="00395F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</w:t>
      </w:r>
      <w:r w:rsidR="00395F4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95F4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przedsięwzięcia polegającego na:</w:t>
      </w:r>
      <w:r w:rsidR="00F66456" w:rsidRPr="00395F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95F4A" w:rsidRPr="003B4191">
        <w:rPr>
          <w:rFonts w:ascii="Times New Roman" w:hAnsi="Times New Roman"/>
          <w:iCs/>
          <w:sz w:val="24"/>
          <w:szCs w:val="24"/>
        </w:rPr>
        <w:t>budowie obiektu telekomunikacyjnego PSZ_MIEDZYZDR_EMILIPLATER/74285, miasto M</w:t>
      </w:r>
      <w:r w:rsidR="00395F4A">
        <w:rPr>
          <w:rFonts w:ascii="Times New Roman" w:hAnsi="Times New Roman"/>
          <w:iCs/>
          <w:sz w:val="24"/>
          <w:szCs w:val="24"/>
        </w:rPr>
        <w:t xml:space="preserve">iędzyzdroje, </w:t>
      </w:r>
      <w:r w:rsidR="00395F4A" w:rsidRPr="003B4191">
        <w:rPr>
          <w:rFonts w:ascii="Times New Roman" w:hAnsi="Times New Roman"/>
          <w:iCs/>
          <w:sz w:val="24"/>
          <w:szCs w:val="24"/>
        </w:rPr>
        <w:t xml:space="preserve">ul. </w:t>
      </w:r>
      <w:r w:rsidR="00395F4A">
        <w:rPr>
          <w:rFonts w:ascii="Times New Roman" w:hAnsi="Times New Roman"/>
          <w:iCs/>
          <w:sz w:val="24"/>
          <w:szCs w:val="24"/>
        </w:rPr>
        <w:t> </w:t>
      </w:r>
      <w:r w:rsidR="00395F4A" w:rsidRPr="003B4191">
        <w:rPr>
          <w:rFonts w:ascii="Times New Roman" w:hAnsi="Times New Roman"/>
          <w:iCs/>
          <w:sz w:val="24"/>
          <w:szCs w:val="24"/>
        </w:rPr>
        <w:t>Emilii Plater nr 3, część działki nr 465, obręb nr 21,</w:t>
      </w:r>
    </w:p>
    <w:p w:rsidR="00395F4A" w:rsidRPr="00395F4A" w:rsidRDefault="00395F4A" w:rsidP="00395F4A">
      <w:pPr>
        <w:spacing w:line="276" w:lineRule="auto"/>
        <w:jc w:val="both"/>
        <w:rPr>
          <w:rFonts w:ascii="Times New Roman" w:eastAsia="HG Mincho Light J" w:hAnsi="Times New Roman" w:cs="Times New Roman"/>
          <w:sz w:val="24"/>
          <w:szCs w:val="24"/>
        </w:rPr>
      </w:pPr>
    </w:p>
    <w:p w:rsidR="00395F4A" w:rsidRDefault="00395F4A" w:rsidP="00395F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95F4A" w:rsidRPr="00395F4A" w:rsidRDefault="00395F4A" w:rsidP="00395F4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95F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Wnioskodawca:</w:t>
      </w:r>
      <w:r w:rsidRPr="00395F4A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</w:t>
      </w:r>
      <w:r w:rsidRPr="00395F4A"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  <w:t>ORANGE POLSKA S. A.</w:t>
      </w:r>
      <w:r w:rsidRPr="00395F4A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, </w:t>
      </w:r>
      <w:proofErr w:type="gramStart"/>
      <w:r w:rsidRPr="00395F4A">
        <w:rPr>
          <w:rFonts w:ascii="Times New Roman" w:eastAsiaTheme="minorEastAsia" w:hAnsi="Times New Roman" w:cs="Times New Roman"/>
          <w:sz w:val="24"/>
          <w:szCs w:val="24"/>
          <w:lang w:eastAsia="zh-CN"/>
        </w:rPr>
        <w:t>al</w:t>
      </w:r>
      <w:proofErr w:type="gramEnd"/>
      <w:r w:rsidRPr="00395F4A">
        <w:rPr>
          <w:rFonts w:ascii="Times New Roman" w:eastAsiaTheme="minorEastAsia" w:hAnsi="Times New Roman" w:cs="Times New Roman"/>
          <w:sz w:val="24"/>
          <w:szCs w:val="24"/>
          <w:lang w:eastAsia="zh-CN"/>
        </w:rPr>
        <w:t>. Jerozolimskie 160, 02-326 Warszawa</w:t>
      </w:r>
    </w:p>
    <w:p w:rsidR="00395F4A" w:rsidRPr="00395F4A" w:rsidRDefault="00395F4A" w:rsidP="00395F4A">
      <w:pPr>
        <w:widowControl w:val="0"/>
        <w:suppressAutoHyphens/>
        <w:spacing w:after="0"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5F4A" w:rsidRPr="00395F4A" w:rsidRDefault="00395F4A" w:rsidP="00395F4A">
      <w:pPr>
        <w:widowControl w:val="0"/>
        <w:suppressAutoHyphens/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F4A">
        <w:rPr>
          <w:rFonts w:ascii="Times New Roman" w:hAnsi="Times New Roman" w:cs="Times New Roman"/>
          <w:b/>
          <w:sz w:val="24"/>
          <w:szCs w:val="24"/>
        </w:rPr>
        <w:t>Pełnomocnik:</w:t>
      </w:r>
      <w:r w:rsidRPr="00395F4A">
        <w:rPr>
          <w:rFonts w:ascii="Times New Roman" w:hAnsi="Times New Roman" w:cs="Times New Roman"/>
          <w:sz w:val="24"/>
          <w:szCs w:val="24"/>
        </w:rPr>
        <w:t xml:space="preserve"> </w:t>
      </w:r>
      <w:r w:rsidRPr="00395F4A">
        <w:rPr>
          <w:rFonts w:ascii="Times New Roman" w:hAnsi="Times New Roman" w:cs="Times New Roman"/>
          <w:sz w:val="24"/>
          <w:szCs w:val="24"/>
          <w:lang w:eastAsia="zh-CN"/>
        </w:rPr>
        <w:t>Krzysztof Woźniak, ul. Ofiar Katynia 13, 72-100 Goleniów</w:t>
      </w:r>
    </w:p>
    <w:p w:rsidR="00F66456" w:rsidRPr="00395F4A" w:rsidRDefault="00F66456" w:rsidP="001B3875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</w:p>
    <w:p w:rsidR="00395F4A" w:rsidRDefault="00395F4A" w:rsidP="00395F4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5F4A" w:rsidRPr="002C7049" w:rsidRDefault="00395F4A" w:rsidP="00395F4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049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49 Kodeksu postępowania administracyjnego, w przypadku zawiadomienia stron</w:t>
      </w:r>
      <w:r w:rsidRPr="002C7049">
        <w:rPr>
          <w:rFonts w:ascii="Times New Roman" w:hAnsi="Times New Roman" w:cs="Times New Roman"/>
        </w:rPr>
        <w:t xml:space="preserve"> </w:t>
      </w:r>
      <w:r w:rsidRPr="002C70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udostępnienie zawiadomienia w Biuletynie Informacji Publicznej na stronie podmiotowej urzędu obsługującego organ prowadzący postępowanie, </w:t>
      </w:r>
      <w:r w:rsidRPr="002C704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doręczenie uważa się za dokonane po upływie </w:t>
      </w:r>
      <w:r w:rsidRPr="002C70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czternastu dni</w:t>
      </w:r>
      <w:r w:rsidRPr="002C704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od dnia, publicznego ogłoszenia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lub udostępnienia</w:t>
      </w:r>
      <w:r w:rsidRPr="002C704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pisma w Biuletynie Informacji Publicznej.</w:t>
      </w:r>
    </w:p>
    <w:p w:rsidR="005B2ED9" w:rsidRPr="00395F4A" w:rsidRDefault="005B2ED9" w:rsidP="00395F4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</w:p>
    <w:p w:rsidR="00636B8F" w:rsidRPr="00395F4A" w:rsidRDefault="00403FD7" w:rsidP="00395F4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5F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treścią decyzji w przedmiotowej sprawie można zapoznać się w </w:t>
      </w:r>
      <w:r w:rsidR="007B6859" w:rsidRPr="00395F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siedzibie Urzędu Miejskiego </w:t>
      </w:r>
      <w:r w:rsidR="00B96911" w:rsidRPr="00395F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Międzyzdrojach, Plac Ratuszowy 1, </w:t>
      </w:r>
      <w:r w:rsidRPr="00395F4A">
        <w:rPr>
          <w:rFonts w:ascii="Times New Roman" w:eastAsia="Times New Roman" w:hAnsi="Times New Roman" w:cs="Times New Roman"/>
          <w:sz w:val="24"/>
          <w:szCs w:val="24"/>
          <w:lang w:eastAsia="pl-PL"/>
        </w:rPr>
        <w:t>w godzinac</w:t>
      </w:r>
      <w:r w:rsidR="006B388A" w:rsidRPr="00395F4A">
        <w:rPr>
          <w:rFonts w:ascii="Times New Roman" w:eastAsia="Times New Roman" w:hAnsi="Times New Roman" w:cs="Times New Roman"/>
          <w:sz w:val="24"/>
          <w:szCs w:val="24"/>
          <w:lang w:eastAsia="pl-PL"/>
        </w:rPr>
        <w:t>h pracy Urzędu</w:t>
      </w:r>
      <w:r w:rsidR="00C5237B" w:rsidRPr="00395F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Miejskiego.</w:t>
      </w:r>
      <w:r w:rsidR="006B388A" w:rsidRPr="00395F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5237B" w:rsidRPr="00395F4A" w:rsidRDefault="00C5237B" w:rsidP="00395F4A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</w:p>
    <w:p w:rsidR="005B2ED9" w:rsidRPr="00395F4A" w:rsidRDefault="00403FD7" w:rsidP="00395F4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5F4A">
        <w:rPr>
          <w:rFonts w:ascii="Times New Roman" w:eastAsia="Times New Roman" w:hAnsi="Times New Roman" w:cs="Times New Roman"/>
          <w:sz w:val="24"/>
          <w:szCs w:val="24"/>
          <w:lang w:eastAsia="pl-PL"/>
        </w:rPr>
        <w:t>Na niniejszą decyzję służy Stronom odwo</w:t>
      </w:r>
      <w:r w:rsidR="007F703A" w:rsidRPr="00395F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łanie do Samorządowego Kolegium </w:t>
      </w:r>
      <w:r w:rsidRPr="00395F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Odwoławczego w Szczecinie, </w:t>
      </w:r>
      <w:r w:rsidR="006B388A" w:rsidRPr="00395F4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Plac</w:t>
      </w:r>
      <w:r w:rsidR="001B3875" w:rsidRPr="00395F4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Stefana</w:t>
      </w:r>
      <w:r w:rsidRPr="00395F4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Batorego 4, </w:t>
      </w:r>
      <w:r w:rsidR="007B6859" w:rsidRPr="00395F4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70 </w:t>
      </w:r>
      <w:r w:rsidRPr="00395F4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- 207 </w:t>
      </w:r>
      <w:r w:rsidR="007F703A" w:rsidRPr="00395F4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Szczecin, </w:t>
      </w:r>
      <w:r w:rsidR="00DF24B2" w:rsidRPr="00395F4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za</w:t>
      </w:r>
      <w:r w:rsidRPr="00395F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B6859" w:rsidRPr="00395F4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95F4A">
        <w:rPr>
          <w:rFonts w:ascii="Times New Roman" w:eastAsia="Times New Roman" w:hAnsi="Times New Roman" w:cs="Times New Roman"/>
          <w:sz w:val="24"/>
          <w:szCs w:val="24"/>
          <w:lang w:eastAsia="pl-PL"/>
        </w:rPr>
        <w:t>pośrednictwem</w:t>
      </w:r>
      <w:r w:rsidR="007B6859" w:rsidRPr="00395F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Burmistrza Międzyzdrojów</w:t>
      </w:r>
      <w:r w:rsidRPr="00395F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terminie 14 dni od dnia uznania decyzji za </w:t>
      </w:r>
      <w:r w:rsidR="00DF24B2" w:rsidRPr="00395F4A">
        <w:rPr>
          <w:rFonts w:ascii="Times New Roman" w:eastAsia="Times New Roman" w:hAnsi="Times New Roman" w:cs="Times New Roman"/>
          <w:sz w:val="24"/>
          <w:szCs w:val="24"/>
          <w:lang w:eastAsia="pl-PL"/>
        </w:rPr>
        <w:t>doręczoną, zgodnie</w:t>
      </w:r>
      <w:r w:rsidRPr="00395F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63C3B" w:rsidRPr="00395F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5B2ED9" w:rsidRPr="00395F4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63C3B" w:rsidRPr="00395F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</w:t>
      </w:r>
      <w:r w:rsidR="005B2ED9" w:rsidRPr="00395F4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63C3B" w:rsidRPr="00395F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49 </w:t>
      </w:r>
      <w:r w:rsidR="005B2ED9" w:rsidRPr="00395F4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7B6859" w:rsidRPr="00395F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k. </w:t>
      </w:r>
      <w:r w:rsidR="00395F4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7B6859" w:rsidRPr="00395F4A">
        <w:rPr>
          <w:rFonts w:ascii="Times New Roman" w:eastAsia="Times New Roman" w:hAnsi="Times New Roman" w:cs="Times New Roman"/>
          <w:sz w:val="24"/>
          <w:szCs w:val="24"/>
          <w:lang w:eastAsia="pl-PL"/>
        </w:rPr>
        <w:t>p. a.</w:t>
      </w:r>
      <w:r w:rsidRPr="00395F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395F4A">
        <w:rPr>
          <w:rFonts w:ascii="Times New Roman" w:eastAsia="Times New Roman" w:hAnsi="Times New Roman" w:cs="Times New Roman"/>
          <w:sz w:val="24"/>
          <w:szCs w:val="24"/>
          <w:lang w:eastAsia="pl-PL"/>
        </w:rPr>
        <w:t>tj</w:t>
      </w:r>
      <w:proofErr w:type="gramEnd"/>
      <w:r w:rsidRPr="00395F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do dnia </w:t>
      </w:r>
      <w:r w:rsidR="00900B80" w:rsidRPr="00395F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21 maja 2024</w:t>
      </w:r>
      <w:r w:rsidR="00456779" w:rsidRPr="00395F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4730B" w:rsidRPr="00395F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</w:p>
    <w:p w:rsidR="00403FD7" w:rsidRPr="00395F4A" w:rsidRDefault="00403FD7" w:rsidP="00395F4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</w:pPr>
    </w:p>
    <w:p w:rsidR="00403FD7" w:rsidRPr="00395F4A" w:rsidRDefault="00403FD7" w:rsidP="00395F4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F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Niniejsze obwieszczenie zostaje podane Stronom do wiadomości przez </w:t>
      </w:r>
      <w:r w:rsidR="00395F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udostępnienie </w:t>
      </w:r>
      <w:r w:rsidRPr="00395F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D41CCB" w:rsidRPr="00395F4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95F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stronie Biuletynu Informacji Publicznej Urzędu Miejskiego w </w:t>
      </w:r>
      <w:r w:rsidR="005B2ED9" w:rsidRPr="00395F4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95F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Międzyzdrojach: </w:t>
      </w:r>
      <w:hyperlink r:id="rId4" w:history="1">
        <w:r w:rsidRPr="00395F4A">
          <w:rPr>
            <w:rFonts w:ascii="Times New Roman" w:eastAsia="Lucida Sans Unicode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www.bip.miedzyzdroje.pl</w:t>
        </w:r>
      </w:hyperlink>
      <w:r w:rsidRPr="00395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395F4A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AD6EFC" w:rsidRPr="00395F4A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CF6ECA" w:rsidRPr="00395F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głoszenia, obwieszczenia) oraz </w:t>
      </w:r>
      <w:r w:rsidRPr="00395F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wywieszone na tablicach informacyjnych Urzędu Miejskiego w Międzyzdrojach. </w:t>
      </w:r>
    </w:p>
    <w:p w:rsidR="00403FD7" w:rsidRPr="00395F4A" w:rsidRDefault="00403FD7" w:rsidP="00403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40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5533"/>
        <w:gridCol w:w="1801"/>
      </w:tblGrid>
      <w:tr w:rsidR="00403FD7" w:rsidRPr="00395F4A" w:rsidTr="00D62ECC">
        <w:trPr>
          <w:tblCellSpacing w:w="15" w:type="dxa"/>
        </w:trPr>
        <w:tc>
          <w:tcPr>
            <w:tcW w:w="3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3FD7" w:rsidRPr="00395F4A" w:rsidRDefault="00403FD7" w:rsidP="00D62ECC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95F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wywieszono</w:t>
            </w:r>
            <w:proofErr w:type="gramEnd"/>
            <w:r w:rsidRPr="00395F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na tablicy informacyjnej Urzędu Miejskiego w dniu:</w:t>
            </w:r>
            <w:r w:rsidRPr="00395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3FD7" w:rsidRPr="00395F4A" w:rsidRDefault="002D5346" w:rsidP="00900B8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00B80" w:rsidRPr="00395F4A">
              <w:rPr>
                <w:rFonts w:ascii="Times New Roman" w:eastAsia="Times New Roman" w:hAnsi="Times New Roman" w:cs="Times New Roman"/>
                <w:sz w:val="24"/>
                <w:szCs w:val="24"/>
              </w:rPr>
              <w:t>23.04.</w:t>
            </w:r>
            <w:r w:rsidR="00B63C3B" w:rsidRPr="00395F4A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900B80" w:rsidRPr="00395F4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B388A" w:rsidRPr="00395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03FD7" w:rsidRPr="00395F4A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gramEnd"/>
            <w:r w:rsidR="00403FD7" w:rsidRPr="00395F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3FD7" w:rsidRPr="00395F4A" w:rsidTr="00D62ECC">
        <w:trPr>
          <w:tblCellSpacing w:w="15" w:type="dxa"/>
        </w:trPr>
        <w:tc>
          <w:tcPr>
            <w:tcW w:w="3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3FD7" w:rsidRPr="00395F4A" w:rsidRDefault="006B388A" w:rsidP="00266F9E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95F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na</w:t>
            </w:r>
            <w:proofErr w:type="gramEnd"/>
            <w:r w:rsidRPr="00395F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okres 14 dni</w:t>
            </w:r>
            <w:r w:rsidR="00915D83" w:rsidRPr="00395F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+ </w:t>
            </w:r>
            <w:r w:rsidR="00266F9E" w:rsidRPr="00395F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14</w:t>
            </w:r>
            <w:r w:rsidR="00403FD7" w:rsidRPr="00395F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dni, tj. do:</w:t>
            </w:r>
            <w:r w:rsidR="00403FD7" w:rsidRPr="00395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3FD7" w:rsidRPr="00395F4A" w:rsidRDefault="002D5346" w:rsidP="00900B8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900B80" w:rsidRPr="00395F4A">
              <w:rPr>
                <w:rFonts w:ascii="Times New Roman" w:eastAsia="Times New Roman" w:hAnsi="Times New Roman" w:cs="Times New Roman"/>
                <w:sz w:val="24"/>
                <w:szCs w:val="24"/>
              </w:rPr>
              <w:t>21.05.</w:t>
            </w:r>
            <w:r w:rsidR="00403FD7" w:rsidRPr="00395F4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900B80" w:rsidRPr="00395F4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24730B" w:rsidRPr="00395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03FD7" w:rsidRPr="00395F4A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gramEnd"/>
            <w:r w:rsidR="00403FD7" w:rsidRPr="00395F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3FD7" w:rsidRPr="00395F4A" w:rsidTr="00D62ECC">
        <w:trPr>
          <w:tblCellSpacing w:w="15" w:type="dxa"/>
        </w:trPr>
        <w:tc>
          <w:tcPr>
            <w:tcW w:w="3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3FD7" w:rsidRPr="00395F4A" w:rsidRDefault="00403FD7" w:rsidP="00D62ECC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95F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zdjęto</w:t>
            </w:r>
            <w:proofErr w:type="gramEnd"/>
            <w:r w:rsidRPr="00395F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w dniu:</w:t>
            </w:r>
            <w:r w:rsidRPr="00395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3FD7" w:rsidRPr="00395F4A" w:rsidRDefault="002D5346" w:rsidP="00900B8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900B80" w:rsidRPr="00395F4A">
              <w:rPr>
                <w:rFonts w:ascii="Times New Roman" w:eastAsia="Times New Roman" w:hAnsi="Times New Roman" w:cs="Times New Roman"/>
                <w:sz w:val="24"/>
                <w:szCs w:val="24"/>
              </w:rPr>
              <w:t>22.05.2024</w:t>
            </w:r>
            <w:r w:rsidR="00B63C3B" w:rsidRPr="00395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63C3B" w:rsidRPr="00395F4A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gramEnd"/>
            <w:r w:rsidR="00B63C3B" w:rsidRPr="00395F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03FD7" w:rsidRPr="00395F4A" w:rsidRDefault="00403FD7" w:rsidP="004A1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sectPr w:rsidR="00403FD7" w:rsidRPr="00395F4A" w:rsidSect="003871F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FD7"/>
    <w:rsid w:val="00001787"/>
    <w:rsid w:val="00024E95"/>
    <w:rsid w:val="00032DAA"/>
    <w:rsid w:val="000437E6"/>
    <w:rsid w:val="00082403"/>
    <w:rsid w:val="00096472"/>
    <w:rsid w:val="000C3984"/>
    <w:rsid w:val="00127213"/>
    <w:rsid w:val="0015125F"/>
    <w:rsid w:val="0016455E"/>
    <w:rsid w:val="001B3875"/>
    <w:rsid w:val="00220603"/>
    <w:rsid w:val="0024730B"/>
    <w:rsid w:val="00266F9E"/>
    <w:rsid w:val="002D5346"/>
    <w:rsid w:val="003871F1"/>
    <w:rsid w:val="00395F4A"/>
    <w:rsid w:val="003C60F6"/>
    <w:rsid w:val="00403FD7"/>
    <w:rsid w:val="00456779"/>
    <w:rsid w:val="004A1251"/>
    <w:rsid w:val="004A1852"/>
    <w:rsid w:val="00594187"/>
    <w:rsid w:val="005B2ED9"/>
    <w:rsid w:val="006035F0"/>
    <w:rsid w:val="00614FE9"/>
    <w:rsid w:val="00615F46"/>
    <w:rsid w:val="00636B8F"/>
    <w:rsid w:val="00643F3F"/>
    <w:rsid w:val="00661000"/>
    <w:rsid w:val="0066672B"/>
    <w:rsid w:val="0068737C"/>
    <w:rsid w:val="006A2383"/>
    <w:rsid w:val="006B388A"/>
    <w:rsid w:val="006C49B4"/>
    <w:rsid w:val="00704474"/>
    <w:rsid w:val="00715FC6"/>
    <w:rsid w:val="007B6859"/>
    <w:rsid w:val="007C1FF4"/>
    <w:rsid w:val="007E0CFC"/>
    <w:rsid w:val="007F703A"/>
    <w:rsid w:val="008220AB"/>
    <w:rsid w:val="008241A1"/>
    <w:rsid w:val="00831DDC"/>
    <w:rsid w:val="0086064B"/>
    <w:rsid w:val="008E43B9"/>
    <w:rsid w:val="00900B80"/>
    <w:rsid w:val="00901917"/>
    <w:rsid w:val="00912526"/>
    <w:rsid w:val="00915D83"/>
    <w:rsid w:val="009F333E"/>
    <w:rsid w:val="00A20A50"/>
    <w:rsid w:val="00A933AA"/>
    <w:rsid w:val="00AA26D4"/>
    <w:rsid w:val="00AD6EFC"/>
    <w:rsid w:val="00AE76B3"/>
    <w:rsid w:val="00B00730"/>
    <w:rsid w:val="00B05E20"/>
    <w:rsid w:val="00B4136A"/>
    <w:rsid w:val="00B636B6"/>
    <w:rsid w:val="00B63C3B"/>
    <w:rsid w:val="00B96911"/>
    <w:rsid w:val="00BB1E64"/>
    <w:rsid w:val="00BE5BF1"/>
    <w:rsid w:val="00BF7894"/>
    <w:rsid w:val="00C02BDA"/>
    <w:rsid w:val="00C5237B"/>
    <w:rsid w:val="00C8348F"/>
    <w:rsid w:val="00CF6ECA"/>
    <w:rsid w:val="00D10676"/>
    <w:rsid w:val="00D2472C"/>
    <w:rsid w:val="00D41CCB"/>
    <w:rsid w:val="00D5523F"/>
    <w:rsid w:val="00DB7A18"/>
    <w:rsid w:val="00DF24B2"/>
    <w:rsid w:val="00DF6816"/>
    <w:rsid w:val="00E34F42"/>
    <w:rsid w:val="00EE3F39"/>
    <w:rsid w:val="00F04B84"/>
    <w:rsid w:val="00F20E20"/>
    <w:rsid w:val="00F334D4"/>
    <w:rsid w:val="00F6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7F6F6E-1771-4D90-8563-53F6C5FDE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3FD7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34F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0A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A50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A26D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A26D4"/>
  </w:style>
  <w:style w:type="character" w:customStyle="1" w:styleId="Nagwek3Znak">
    <w:name w:val="Nagłówek 3 Znak"/>
    <w:basedOn w:val="Domylnaczcionkaakapitu"/>
    <w:link w:val="Nagwek3"/>
    <w:uiPriority w:val="9"/>
    <w:semiHidden/>
    <w:rsid w:val="00E34F4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C8348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348F"/>
  </w:style>
  <w:style w:type="paragraph" w:styleId="Podtytu">
    <w:name w:val="Subtitle"/>
    <w:basedOn w:val="Normalny"/>
    <w:next w:val="Tekstpodstawowy"/>
    <w:link w:val="PodtytuZnak"/>
    <w:qFormat/>
    <w:rsid w:val="0016455E"/>
    <w:pPr>
      <w:keepNext/>
      <w:suppressAutoHyphens/>
      <w:spacing w:before="240" w:after="120" w:line="240" w:lineRule="auto"/>
      <w:jc w:val="center"/>
    </w:pPr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16455E"/>
    <w:rPr>
      <w:rFonts w:ascii="Arial" w:eastAsia="Microsoft YaHei" w:hAnsi="Arial" w:cs="Mangal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miedzyzdroj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Baczyńska</dc:creator>
  <cp:keywords/>
  <dc:description/>
  <cp:lastModifiedBy>Patrycja Deptuła</cp:lastModifiedBy>
  <cp:revision>39</cp:revision>
  <cp:lastPrinted>2024-04-18T13:12:00Z</cp:lastPrinted>
  <dcterms:created xsi:type="dcterms:W3CDTF">2021-03-24T12:47:00Z</dcterms:created>
  <dcterms:modified xsi:type="dcterms:W3CDTF">2024-04-18T13:17:00Z</dcterms:modified>
</cp:coreProperties>
</file>